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2357CC">
        <w:rPr>
          <w:b/>
          <w:bCs/>
          <w:color w:val="000000"/>
          <w:sz w:val="24"/>
          <w:szCs w:val="24"/>
        </w:rPr>
        <w:t>Памятка для велосипедиста</w:t>
      </w:r>
    </w:p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:rsidR="00183BCC" w:rsidRPr="002357CC" w:rsidRDefault="00183BCC" w:rsidP="002357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Профилактика дорожно-транспортного травматизма для велосипедистов.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83BCC" w:rsidRPr="002357CC">
        <w:rPr>
          <w:color w:val="000000"/>
          <w:sz w:val="24"/>
          <w:szCs w:val="24"/>
        </w:rPr>
        <w:t xml:space="preserve">елосипед - это транспортное средство, велосипедист - водитель этого транспортного средства, а значит и участник дорожного движения.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"Участники дорожного движения обязаны знать и соблюдать относящиеся к ним требования Правил, сигналов светофора, знаков и разметки, а также выполнять распоряжения регулировщиков".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"Вне населенных пунктов при движении по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средств". Правилами предусмотрены следующие знаки: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направо: вытянутая правая рука, либо вытянутая и согнутая в локте левая.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налево: вытянутая левая рука, либо вытянутая и согнутая в локте правая.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Остановка: поднятая вверх рука (любая).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справа: опущенная вниз правая рука.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слева: опущенная вниз левая рука. </w:t>
      </w:r>
    </w:p>
    <w:p w:rsidR="00183BCC" w:rsidRPr="002357CC" w:rsidRDefault="00183BCC" w:rsidP="002357CC">
      <w:pPr>
        <w:pStyle w:val="a3"/>
        <w:jc w:val="both"/>
        <w:rPr>
          <w:color w:val="000000"/>
          <w:sz w:val="24"/>
          <w:szCs w:val="24"/>
        </w:rPr>
      </w:pPr>
      <w:r w:rsidRPr="002357CC">
        <w:rPr>
          <w:b/>
          <w:color w:val="000000"/>
          <w:sz w:val="24"/>
          <w:szCs w:val="24"/>
        </w:rPr>
        <w:t>Велосипедистам запрещено</w:t>
      </w:r>
      <w:r w:rsidRPr="002357CC">
        <w:rPr>
          <w:color w:val="000000"/>
          <w:sz w:val="24"/>
          <w:szCs w:val="24"/>
        </w:rPr>
        <w:t xml:space="preserve">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"Ездить, не держась за руль хотя бы одной рукой".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 по дорогам при наличии рядом велосипедной дорожки".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"Движение по обочинам, тротуарам и пешеходным дорожкам запрещено".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</w:t>
      </w:r>
      <w:proofErr w:type="spellStart"/>
      <w:r w:rsidRPr="002357CC">
        <w:rPr>
          <w:color w:val="000000"/>
          <w:sz w:val="24"/>
          <w:szCs w:val="24"/>
        </w:rPr>
        <w:t>Hа</w:t>
      </w:r>
      <w:proofErr w:type="spellEnd"/>
      <w:r w:rsidRPr="002357CC">
        <w:rPr>
          <w:color w:val="000000"/>
          <w:sz w:val="24"/>
          <w:szCs w:val="24"/>
        </w:rPr>
        <w:t xml:space="preserve"> автомагистралях запрещается движение велосипедов."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"Поворачивать налево или разворачиваться на дорогах с трамвайным движением и на дорогах, имеющих более одной полосы для движения в данном направлении".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"Запрещается буксировка велосипедов". </w:t>
      </w:r>
    </w:p>
    <w:p w:rsidR="002357CC" w:rsidRDefault="002357CC" w:rsidP="002357CC">
      <w:pPr>
        <w:pStyle w:val="a3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1. “Обгон или объезд других транспортных средств должен производиться только слева. И как можно дальше от обгоняемого ТС”.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2. При совершении какого-либо маневра вы обязаны убедиться, что он будет безопасен не только для вас, но и для других участников движения, находящихся поблизости.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3. Проезд перекрестков.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Поэтому последний пункт следует читать так: "Велосипеды должны двигаться только по крайней правой полосе, ПО КОТОРОЙ ДОПУСТИМО ДВИЖЕHИЕ В ДАHHОМ HАПРАВЛЕHИИ, в один ряд возможно правее..." </w:t>
      </w:r>
    </w:p>
    <w:p w:rsid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183BCC" w:rsidRPr="002357CC">
        <w:rPr>
          <w:color w:val="000000"/>
          <w:sz w:val="24"/>
          <w:szCs w:val="24"/>
        </w:rPr>
        <w:t xml:space="preserve">) </w:t>
      </w:r>
      <w:proofErr w:type="spellStart"/>
      <w:r w:rsidR="00183BCC" w:rsidRPr="002357CC">
        <w:rPr>
          <w:color w:val="000000"/>
          <w:sz w:val="24"/>
          <w:szCs w:val="24"/>
        </w:rPr>
        <w:t>Hа</w:t>
      </w:r>
      <w:proofErr w:type="spellEnd"/>
      <w:r w:rsidR="00183BCC" w:rsidRPr="002357CC">
        <w:rPr>
          <w:color w:val="000000"/>
          <w:sz w:val="24"/>
          <w:szCs w:val="24"/>
        </w:rPr>
        <w:t xml:space="preserve"> дорогах, имеющих дополнительную полосу разгона рекомендуется </w:t>
      </w:r>
      <w:proofErr w:type="gramStart"/>
      <w:r w:rsidR="00183BCC" w:rsidRPr="002357CC">
        <w:rPr>
          <w:color w:val="000000"/>
          <w:sz w:val="24"/>
          <w:szCs w:val="24"/>
        </w:rPr>
        <w:t>двигаться</w:t>
      </w:r>
      <w:proofErr w:type="gramEnd"/>
      <w:r w:rsidR="00183BCC" w:rsidRPr="002357CC">
        <w:rPr>
          <w:color w:val="000000"/>
          <w:sz w:val="24"/>
          <w:szCs w:val="24"/>
        </w:rPr>
        <w:t xml:space="preserve"> не меняя своей полосы. 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</w:t>
      </w:r>
      <w:r w:rsidR="00183BCC" w:rsidRPr="002357CC">
        <w:rPr>
          <w:color w:val="000000"/>
          <w:sz w:val="24"/>
          <w:szCs w:val="24"/>
        </w:rPr>
        <w:t xml:space="preserve"> момент проезда участка примыкания дороги справа следует притормозить и проезжать такие участки крайне внимательно.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4. </w:t>
      </w:r>
      <w:proofErr w:type="spellStart"/>
      <w:r w:rsidRPr="002357CC">
        <w:rPr>
          <w:color w:val="000000"/>
          <w:sz w:val="24"/>
          <w:szCs w:val="24"/>
        </w:rPr>
        <w:t>Hа</w:t>
      </w:r>
      <w:proofErr w:type="spellEnd"/>
      <w:r w:rsidRPr="002357CC">
        <w:rPr>
          <w:color w:val="000000"/>
          <w:sz w:val="24"/>
          <w:szCs w:val="24"/>
        </w:rPr>
        <w:t xml:space="preserve"> любом пересечении проезжих частей </w:t>
      </w:r>
      <w:r w:rsidR="002357CC">
        <w:rPr>
          <w:color w:val="000000"/>
          <w:sz w:val="24"/>
          <w:szCs w:val="24"/>
        </w:rPr>
        <w:t>посмотри направо, посмотри налево.</w:t>
      </w:r>
    </w:p>
    <w:p w:rsidR="00183BCC" w:rsidRPr="002357CC" w:rsidRDefault="007A5F67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3BCC" w:rsidRPr="002357CC">
        <w:rPr>
          <w:color w:val="000000"/>
          <w:sz w:val="24"/>
          <w:szCs w:val="24"/>
        </w:rPr>
        <w:t xml:space="preserve">. Никогда не двигайтесь за машиной, двигайтесь сбоку. </w:t>
      </w:r>
    </w:p>
    <w:sectPr w:rsidR="00183BCC" w:rsidRPr="002357CC" w:rsidSect="0053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C"/>
    <w:rsid w:val="000C4926"/>
    <w:rsid w:val="00183BCC"/>
    <w:rsid w:val="002357CC"/>
    <w:rsid w:val="0053297C"/>
    <w:rsid w:val="005D606D"/>
    <w:rsid w:val="007A5F67"/>
    <w:rsid w:val="00B26554"/>
    <w:rsid w:val="00B4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88709-3B53-4DDA-A560-FF78A83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55555</cp:lastModifiedBy>
  <cp:revision>2</cp:revision>
  <dcterms:created xsi:type="dcterms:W3CDTF">2018-03-21T11:09:00Z</dcterms:created>
  <dcterms:modified xsi:type="dcterms:W3CDTF">2018-03-21T11:09:00Z</dcterms:modified>
</cp:coreProperties>
</file>